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4"/>
        <w:gridCol w:w="1575"/>
        <w:gridCol w:w="1556"/>
        <w:gridCol w:w="3431"/>
      </w:tblGrid>
      <w:tr w:rsidR="00BC038A" w:rsidRPr="00BC038A" w:rsidTr="00BC038A">
        <w:trPr>
          <w:tblCellSpacing w:w="15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85"/>
              <w:gridCol w:w="4861"/>
              <w:gridCol w:w="2160"/>
            </w:tblGrid>
            <w:tr w:rsidR="00BC038A" w:rsidRPr="00BC038A">
              <w:trPr>
                <w:tblCellSpacing w:w="0" w:type="dxa"/>
              </w:trPr>
              <w:tc>
                <w:tcPr>
                  <w:tcW w:w="3300" w:type="dxa"/>
                  <w:vAlign w:val="center"/>
                  <w:hideMark/>
                </w:tcPr>
                <w:p w:rsidR="00BC038A" w:rsidRPr="00BC038A" w:rsidRDefault="00BC038A" w:rsidP="00BC038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0"/>
                      <w:szCs w:val="30"/>
                    </w:rPr>
                  </w:pPr>
                  <w:r w:rsidRPr="00BC038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  <w:r w:rsidRPr="00BC038A">
                    <w:rPr>
                      <w:rFonts w:ascii="宋体" w:eastAsia="宋体" w:hAnsi="宋体" w:cs="宋体"/>
                      <w:color w:val="000000"/>
                      <w:kern w:val="0"/>
                      <w:sz w:val="30"/>
                      <w:szCs w:val="30"/>
                    </w:rPr>
                    <w:t xml:space="preserve"> </w:t>
                  </w:r>
                </w:p>
                <w:p w:rsidR="00BC038A" w:rsidRPr="00BC038A" w:rsidRDefault="00BC038A" w:rsidP="00BC038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38A" w:rsidRPr="00BC038A" w:rsidRDefault="00BC038A" w:rsidP="00BC038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0"/>
                      <w:szCs w:val="30"/>
                    </w:rPr>
                  </w:pPr>
                  <w:r w:rsidRPr="00BC038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 </w:t>
                  </w:r>
                  <w:r w:rsidRPr="00BC038A">
                    <w:rPr>
                      <w:rFonts w:ascii="宋体" w:eastAsia="宋体" w:hAnsi="宋体" w:cs="宋体"/>
                      <w:color w:val="000000"/>
                      <w:kern w:val="0"/>
                      <w:sz w:val="30"/>
                      <w:szCs w:val="30"/>
                    </w:rPr>
                    <w:t xml:space="preserve"> </w:t>
                  </w:r>
                </w:p>
                <w:p w:rsidR="00BC038A" w:rsidRPr="00BC038A" w:rsidRDefault="00BC038A" w:rsidP="00BC038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  <w:hideMark/>
                </w:tcPr>
                <w:p w:rsidR="00BC038A" w:rsidRPr="00BC038A" w:rsidRDefault="00BC038A" w:rsidP="00BC038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C038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  单据编号:</w:t>
                  </w:r>
                  <w:r w:rsidRPr="00BC038A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FL0053201502067  </w:t>
                  </w:r>
                </w:p>
                <w:p w:rsidR="00BC038A" w:rsidRPr="00BC038A" w:rsidRDefault="00BC038A" w:rsidP="00BC038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C038A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 </w:t>
                  </w:r>
                  <w:r w:rsidRPr="00BC038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单据类型：</w:t>
                  </w:r>
                  <w:r w:rsidRPr="00BC038A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终端特批申请(FL0053)  </w:t>
                  </w:r>
                </w:p>
              </w:tc>
            </w:tr>
            <w:tr w:rsidR="00BC038A" w:rsidRPr="00BC038A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C038A" w:rsidRPr="00BC038A" w:rsidRDefault="00BC038A" w:rsidP="00BC038A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30"/>
                      <w:szCs w:val="30"/>
                    </w:rPr>
                  </w:pPr>
                  <w:r w:rsidRPr="00BC038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终端特批申请</w:t>
                  </w:r>
                  <w:r w:rsidRPr="00BC038A">
                    <w:rPr>
                      <w:rFonts w:ascii="宋体" w:eastAsia="宋体" w:hAnsi="宋体" w:cs="宋体"/>
                      <w:color w:val="000000"/>
                      <w:kern w:val="0"/>
                      <w:sz w:val="30"/>
                      <w:szCs w:val="30"/>
                    </w:rPr>
                    <w:t xml:space="preserve"> </w:t>
                  </w:r>
                </w:p>
                <w:p w:rsidR="00BC038A" w:rsidRPr="00BC038A" w:rsidRDefault="00BC038A" w:rsidP="00BC038A">
                  <w:pPr>
                    <w:widowControl/>
                    <w:spacing w:after="24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BC038A" w:rsidRPr="00BC038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C038A" w:rsidRPr="00BC038A" w:rsidRDefault="00BC038A" w:rsidP="00BC038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C038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申请部门:</w:t>
                  </w:r>
                  <w:r w:rsidRPr="00BC038A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1426-来一口公司/销售部/外部市场/华东大区/宁波/朱美光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38A" w:rsidRPr="00BC038A" w:rsidRDefault="00BC038A" w:rsidP="00BC038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C038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申请人：</w:t>
                  </w:r>
                  <w:r w:rsidRPr="00BC038A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朱美光                         </w:t>
                  </w:r>
                  <w:r w:rsidRPr="00BC038A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申请日期：</w:t>
                  </w:r>
                  <w:r w:rsidRPr="00BC038A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2016-07-12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038A" w:rsidRPr="00BC038A" w:rsidRDefault="00BC038A" w:rsidP="00BC038A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BC038A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038A" w:rsidRPr="00BC038A" w:rsidTr="00BC038A">
        <w:trPr>
          <w:tblCellSpacing w:w="15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 主       题</w:t>
            </w:r>
          </w:p>
        </w:tc>
        <w:tc>
          <w:tcPr>
            <w:tcW w:w="4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宁海赵营客户终端进场申请 </w:t>
            </w:r>
          </w:p>
        </w:tc>
      </w:tr>
      <w:tr w:rsidR="00BC038A" w:rsidRPr="00BC038A" w:rsidTr="00BC03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 详细说明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：该客户为我司忠实老客户.渠道主要以B、C超为主，主营产品为我司散装系列并多年来靠我司产品在该区域生存。2：客户为了提高我司产品销量.积极配合公司开发工作，现开发该区域人流量较大的区域且生意较为优质的重点终端："长街好又多".进场费9000元/年，由于该市场竞争激烈且客户无力承担，为了让客户更有信心做好市场及开发区域内优质重点终端，本年度首次支持客户终端开发，特向公司申请50%进场费用，客户承担50%，总费用合计9000元，即公司承担4500元，客户承担4500元，敬请领导支持，谢谢！ </w:t>
            </w:r>
          </w:p>
        </w:tc>
      </w:tr>
      <w:tr w:rsidR="00BC038A" w:rsidRPr="00BC038A" w:rsidTr="00BC03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  关  键  字</w:t>
            </w:r>
          </w:p>
        </w:tc>
        <w:tc>
          <w:tcPr>
            <w:tcW w:w="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038A" w:rsidRPr="00BC038A" w:rsidTr="00BC03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  客        户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1280059-宁海赵营(2000-南京销售组织/240-华东/1280-浙江区/1301-浙北小组) </w:t>
            </w:r>
          </w:p>
        </w:tc>
      </w:tr>
      <w:tr w:rsidR="00BC038A" w:rsidRPr="00BC038A" w:rsidTr="00BC03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  终端类型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客户终端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  费用类别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进场费（条码费用、进场费） </w:t>
            </w:r>
          </w:p>
        </w:tc>
      </w:tr>
      <w:tr w:rsidR="00BC038A" w:rsidRPr="00BC038A" w:rsidTr="00BC03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  客户签订的年任务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果冻22W.食品8W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  客户签订合同费用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月返7%.年返2% </w:t>
            </w:r>
          </w:p>
        </w:tc>
      </w:tr>
      <w:tr w:rsidR="00BC038A" w:rsidRPr="00BC038A" w:rsidTr="00BC03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  超市名称及面积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长街好又多6000㎡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  类别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果冻 </w:t>
            </w:r>
          </w:p>
        </w:tc>
      </w:tr>
      <w:tr w:rsidR="00BC038A" w:rsidRPr="00BC038A" w:rsidTr="00BC03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  超市预估月销量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5500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  陈列费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C038A" w:rsidRPr="00BC038A" w:rsidTr="00BC03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  进场费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9000.0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  人员支持费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0.0 </w:t>
            </w:r>
          </w:p>
        </w:tc>
      </w:tr>
      <w:tr w:rsidR="00BC038A" w:rsidRPr="00BC038A" w:rsidTr="00BC03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  支持费用合计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4500.0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  是否付款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账返 </w:t>
            </w:r>
          </w:p>
        </w:tc>
      </w:tr>
      <w:tr w:rsidR="00BC038A" w:rsidRPr="00BC038A" w:rsidTr="00BC03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  预估费用率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2%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  支持活动开始日期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2016-07-15 </w:t>
            </w:r>
          </w:p>
        </w:tc>
      </w:tr>
      <w:tr w:rsidR="00BC038A" w:rsidRPr="00BC038A" w:rsidTr="00BC038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  支持活动截止日期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2017-07-15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  核报截止日期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2016-08-31 </w:t>
            </w:r>
          </w:p>
        </w:tc>
      </w:tr>
      <w:tr w:rsidR="00BC038A" w:rsidRPr="00BC038A" w:rsidTr="00BC03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附件:</w:t>
            </w: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图片 1" descr="http://121.12.161.252/images/pic/news/fj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21.12.161.252/images/pic/news/fj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BC038A">
                <w:rPr>
                  <w:rFonts w:ascii="宋体" w:eastAsia="宋体" w:hAnsi="宋体" w:cs="宋体"/>
                  <w:color w:val="000000"/>
                  <w:kern w:val="0"/>
                  <w:sz w:val="20"/>
                  <w:u w:val="single"/>
                </w:rPr>
                <w:t xml:space="preserve">宁海赵营产品进店申请表20160712 </w:t>
              </w:r>
            </w:hyperlink>
          </w:p>
        </w:tc>
      </w:tr>
      <w:tr w:rsidR="00BC038A" w:rsidRPr="00BC038A" w:rsidTr="00BC038A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038A" w:rsidRPr="00BC038A" w:rsidRDefault="00BC038A" w:rsidP="00BC03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审批记录:</w:t>
            </w: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2016-07-14 07:44:24 杨洪海：同意</w:t>
            </w: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 xml:space="preserve">2016-07-14 09:06:16 罗建莹：1、客户本年度果冻签订目标为22万，休闲食品签订目标8万； 2、月返：AB类7%，果冻类实际销售回款80%方可享受此市场费用，年返：果冻类实际销售回款2% 3、客户去年完成销量14.88万，月均销量为1.24万，客户截止目前今年完成销量-0.39万，费用率0.3 %，其中费用占比较高的为促销费用，占比7%；请领导批示！ </w:t>
            </w:r>
            <w:r w:rsidRPr="00BC038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2016-07-15 08:56:23 翟仕华：同意</w:t>
            </w:r>
          </w:p>
        </w:tc>
      </w:tr>
    </w:tbl>
    <w:p w:rsidR="00BC038A" w:rsidRPr="00BC038A" w:rsidRDefault="00BC038A" w:rsidP="00BC038A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C038A"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  <w:lastRenderedPageBreak/>
        <w:t>填单:</w:t>
      </w:r>
      <w:r w:rsidRPr="00BC038A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朱美光                                       </w:t>
      </w:r>
      <w:r w:rsidRPr="00BC038A">
        <w:rPr>
          <w:rFonts w:ascii="宋体" w:eastAsia="宋体" w:hAnsi="宋体" w:cs="宋体"/>
          <w:b/>
          <w:bCs/>
          <w:color w:val="000000"/>
          <w:kern w:val="0"/>
          <w:sz w:val="18"/>
          <w:szCs w:val="18"/>
        </w:rPr>
        <w:t>填单时间:</w:t>
      </w:r>
      <w:r w:rsidRPr="00BC038A">
        <w:rPr>
          <w:rFonts w:ascii="宋体" w:eastAsia="宋体" w:hAnsi="宋体" w:cs="宋体"/>
          <w:color w:val="000000"/>
          <w:kern w:val="0"/>
          <w:sz w:val="18"/>
          <w:szCs w:val="18"/>
        </w:rPr>
        <w:t xml:space="preserve">2016-07-12 </w:t>
      </w:r>
    </w:p>
    <w:p w:rsidR="0085255F" w:rsidRDefault="0085255F"/>
    <w:sectPr w:rsidR="00852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55F" w:rsidRDefault="0085255F" w:rsidP="00BC038A">
      <w:r>
        <w:separator/>
      </w:r>
    </w:p>
  </w:endnote>
  <w:endnote w:type="continuationSeparator" w:id="1">
    <w:p w:rsidR="0085255F" w:rsidRDefault="0085255F" w:rsidP="00BC0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55F" w:rsidRDefault="0085255F" w:rsidP="00BC038A">
      <w:r>
        <w:separator/>
      </w:r>
    </w:p>
  </w:footnote>
  <w:footnote w:type="continuationSeparator" w:id="1">
    <w:p w:rsidR="0085255F" w:rsidRDefault="0085255F" w:rsidP="00BC0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38A"/>
    <w:rsid w:val="0085255F"/>
    <w:rsid w:val="00BC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3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38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C038A"/>
    <w:rPr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BC03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C03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8897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21.12.161.252/common/upload/download.jsp?displayFileName=&#23425;&#28023;&#36213;&#33829;&#20135;&#21697;&#36827;&#24215;&#30003;&#35831;&#34920;20160712&amp;PATH=workflow/FL0053/&#23425;&#28023;&#36213;&#33829;&#20135;&#21697;&#36827;&#24215;&#30003;&#35831;&#34920;20160712_201661224621427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cxxc</dc:creator>
  <cp:keywords/>
  <dc:description/>
  <cp:lastModifiedBy>cxxc</cp:lastModifiedBy>
  <cp:revision>2</cp:revision>
  <dcterms:created xsi:type="dcterms:W3CDTF">2016-07-24T03:23:00Z</dcterms:created>
  <dcterms:modified xsi:type="dcterms:W3CDTF">2016-07-24T03:23:00Z</dcterms:modified>
</cp:coreProperties>
</file>